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6F" w:rsidRPr="00375A32" w:rsidRDefault="005255D7" w:rsidP="002969C0">
      <w:pPr>
        <w:spacing w:line="360" w:lineRule="auto"/>
        <w:jc w:val="both"/>
        <w:rPr>
          <w:color w:val="000080"/>
          <w:sz w:val="28"/>
          <w:szCs w:val="28"/>
        </w:rPr>
      </w:pPr>
      <w:r w:rsidRPr="00375A32">
        <w:rPr>
          <w:color w:val="000080"/>
          <w:sz w:val="28"/>
          <w:szCs w:val="28"/>
        </w:rPr>
        <w:t>Český jazyk a literatura</w:t>
      </w:r>
      <w:r w:rsidR="002969C0" w:rsidRPr="00375A32">
        <w:rPr>
          <w:color w:val="000080"/>
          <w:sz w:val="28"/>
          <w:szCs w:val="28"/>
        </w:rPr>
        <w:t xml:space="preserve"> – charakteristika </w:t>
      </w:r>
      <w:r w:rsidR="008F3101">
        <w:rPr>
          <w:color w:val="000080"/>
          <w:sz w:val="28"/>
          <w:szCs w:val="28"/>
        </w:rPr>
        <w:t xml:space="preserve">vyučovacího </w:t>
      </w:r>
      <w:r w:rsidR="002969C0" w:rsidRPr="00375A32">
        <w:rPr>
          <w:color w:val="000080"/>
          <w:sz w:val="28"/>
          <w:szCs w:val="28"/>
        </w:rPr>
        <w:t>předmětu</w:t>
      </w:r>
    </w:p>
    <w:p w:rsidR="00320D09" w:rsidRPr="00320D09" w:rsidRDefault="00320D09" w:rsidP="002969C0">
      <w:pPr>
        <w:spacing w:line="360" w:lineRule="auto"/>
        <w:jc w:val="both"/>
        <w:rPr>
          <w:sz w:val="28"/>
          <w:szCs w:val="28"/>
        </w:rPr>
      </w:pPr>
    </w:p>
    <w:p w:rsidR="005255D7" w:rsidRPr="00320D09" w:rsidRDefault="00320D09" w:rsidP="002969C0">
      <w:pPr>
        <w:spacing w:line="360" w:lineRule="auto"/>
        <w:jc w:val="both"/>
        <w:rPr>
          <w:u w:val="single"/>
        </w:rPr>
      </w:pPr>
      <w:r w:rsidRPr="00320D09">
        <w:rPr>
          <w:u w:val="single"/>
        </w:rPr>
        <w:t>Obsahové vymezení předmětu</w:t>
      </w:r>
    </w:p>
    <w:p w:rsidR="008668F1" w:rsidRDefault="008668F1" w:rsidP="002969C0">
      <w:pPr>
        <w:spacing w:line="360" w:lineRule="auto"/>
        <w:jc w:val="both"/>
      </w:pPr>
    </w:p>
    <w:p w:rsidR="00D26356" w:rsidRDefault="00D26356" w:rsidP="002969C0">
      <w:pPr>
        <w:spacing w:line="360" w:lineRule="auto"/>
        <w:ind w:firstLine="709"/>
        <w:jc w:val="both"/>
      </w:pPr>
      <w:r>
        <w:t>Český jazyk a literatura má komplexní charakter a je rozdělena do tří složek</w:t>
      </w:r>
      <w:r w:rsidR="000D40D7">
        <w:t>: Komunikační a slohová výchova, Jazyková výchova a Literární výchova. Ve výuce se vzdělávací obsah jednotlivých složek vzájemně prolíná. Dovednosti získané v předmětu jsou potřebné nejen pro kvalitní jazykové vzdělání, ale jsou důležité i pro úspěšné osvojování poznatků v dalších oblastech vzdělávání. Užívání češtiny jako mateřského jazyka v jeho mluvené i písemné podobě umožňuje žáků</w:t>
      </w:r>
      <w:r w:rsidR="00AD69AE">
        <w:t>m poznat a pochopit společensko</w:t>
      </w:r>
      <w:r w:rsidR="000D40D7">
        <w:t xml:space="preserve">–kulturní vývoj lidské společnosti. Žáci se učí komunikovat v různých situacích a </w:t>
      </w:r>
      <w:r w:rsidR="008668F1">
        <w:t>orientovat se při vnímání okolního světa i sebe sama.</w:t>
      </w:r>
    </w:p>
    <w:p w:rsidR="00C20DFA" w:rsidRDefault="00C20DFA" w:rsidP="002969C0">
      <w:pPr>
        <w:spacing w:line="360" w:lineRule="auto"/>
        <w:ind w:firstLine="709"/>
        <w:jc w:val="both"/>
      </w:pPr>
    </w:p>
    <w:p w:rsidR="00C20DFA" w:rsidRDefault="00C20DFA" w:rsidP="002969C0">
      <w:pPr>
        <w:spacing w:line="360" w:lineRule="auto"/>
        <w:ind w:firstLine="709"/>
        <w:jc w:val="both"/>
      </w:pPr>
      <w:r>
        <w:t>V </w:t>
      </w:r>
      <w:r w:rsidRPr="00320D09">
        <w:rPr>
          <w:b/>
          <w:i/>
        </w:rPr>
        <w:t>komunikační a slohové výchově</w:t>
      </w:r>
      <w:r>
        <w:t xml:space="preserve"> se žáci učí vnímat a chápat různá jazyková sdělení, číst s porozuměním, kultivovaně psát, mluvit a rozhodovat se na základě přečteného nebo slyšeného textu různého typu vztahujícího se k nejrůznějším situacím, analyzovat jej a kriticky posoudit jeho obsah. Ve vyšších ročnících se učí posuzovat také formální stránku textu a jeho výstavbu.</w:t>
      </w:r>
    </w:p>
    <w:p w:rsidR="005255D7" w:rsidRDefault="005255D7" w:rsidP="002969C0">
      <w:pPr>
        <w:spacing w:line="360" w:lineRule="auto"/>
        <w:ind w:firstLine="709"/>
        <w:jc w:val="both"/>
      </w:pPr>
    </w:p>
    <w:p w:rsidR="0027569F" w:rsidRDefault="00906E89" w:rsidP="002969C0">
      <w:pPr>
        <w:spacing w:line="360" w:lineRule="auto"/>
        <w:ind w:firstLine="709"/>
        <w:jc w:val="both"/>
      </w:pPr>
      <w:r>
        <w:t>V </w:t>
      </w:r>
      <w:r w:rsidRPr="00320D09">
        <w:rPr>
          <w:b/>
          <w:i/>
        </w:rPr>
        <w:t>jazykové výchově</w:t>
      </w:r>
      <w:r>
        <w:t xml:space="preserve"> žáci získávají vědomosti a dovednosti potřebné k osvojování spisovné podoby českého jazyka. Učí se poznávat a rozlišovat jeho další formy. Jazyková výchova vede žáky k přesnému a logickému myšlení, které je základním předpokladem jasného, přehledného a srozumitelného vyjadřování. Uplatňují se a prohlubují i jejich obecné intelektové </w:t>
      </w:r>
      <w:r w:rsidR="00B51ADC">
        <w:t>dovednosti, např.dovednosti porovnávat různé jevy, jejich shody a odlišnosti, třídit podle určitých hledisek a dospívat k zobecnění. Český jazyk se stává nejen nástrojem získávání informací, ale i předmětem poznávání.</w:t>
      </w:r>
    </w:p>
    <w:p w:rsidR="00B51ADC" w:rsidRDefault="00B51ADC" w:rsidP="002969C0">
      <w:pPr>
        <w:spacing w:line="360" w:lineRule="auto"/>
        <w:ind w:firstLine="709"/>
        <w:jc w:val="both"/>
      </w:pPr>
    </w:p>
    <w:p w:rsidR="00B51ADC" w:rsidRDefault="00B51ADC" w:rsidP="002969C0">
      <w:pPr>
        <w:spacing w:line="360" w:lineRule="auto"/>
        <w:ind w:firstLine="709"/>
        <w:jc w:val="both"/>
      </w:pPr>
      <w:r>
        <w:t>V </w:t>
      </w:r>
      <w:r w:rsidRPr="00320D09">
        <w:rPr>
          <w:b/>
          <w:i/>
        </w:rPr>
        <w:t>literární výchov</w:t>
      </w:r>
      <w:r w:rsidR="009D73F3">
        <w:rPr>
          <w:b/>
          <w:i/>
        </w:rPr>
        <w:t>ě</w:t>
      </w:r>
      <w:r>
        <w:t xml:space="preserve"> žáci poznávají prostřednictvím četby základní literární druhy, učí se vnímat jejich specifické znaky, postihovat umělecké záměry autora </w:t>
      </w:r>
      <w:r w:rsidR="00D26356">
        <w:t>a formulovat vlastní názory o přečteném díle. Učí se také rozlišovat literární fikci od skutečnosti. Rozvíjí emocionální zrání žáků, utváří čtenářský vkus a trvalý zájem o četbu.</w:t>
      </w:r>
    </w:p>
    <w:p w:rsidR="008668F1" w:rsidRPr="00320D09" w:rsidRDefault="008668F1" w:rsidP="002969C0">
      <w:pPr>
        <w:spacing w:line="360" w:lineRule="auto"/>
        <w:jc w:val="both"/>
        <w:rPr>
          <w:u w:val="single"/>
        </w:rPr>
      </w:pPr>
    </w:p>
    <w:p w:rsidR="008668F1" w:rsidRDefault="00320D09" w:rsidP="002969C0">
      <w:pPr>
        <w:spacing w:line="360" w:lineRule="auto"/>
        <w:jc w:val="both"/>
        <w:rPr>
          <w:u w:val="single"/>
        </w:rPr>
      </w:pPr>
      <w:r w:rsidRPr="00320D09">
        <w:rPr>
          <w:u w:val="single"/>
        </w:rPr>
        <w:t>Časové a organizační vymezení předmětu</w:t>
      </w:r>
    </w:p>
    <w:p w:rsidR="00320D09" w:rsidRPr="00320D09" w:rsidRDefault="00320D09" w:rsidP="002969C0">
      <w:pPr>
        <w:spacing w:line="360" w:lineRule="auto"/>
        <w:jc w:val="both"/>
        <w:rPr>
          <w:u w:val="single"/>
        </w:rPr>
      </w:pPr>
    </w:p>
    <w:p w:rsidR="008668F1" w:rsidRDefault="008668F1" w:rsidP="00A84350">
      <w:pPr>
        <w:spacing w:line="360" w:lineRule="auto"/>
        <w:ind w:firstLine="708"/>
        <w:jc w:val="both"/>
      </w:pPr>
      <w:r>
        <w:t xml:space="preserve">Předmět se vyučuje v 1.- 4. </w:t>
      </w:r>
      <w:proofErr w:type="spellStart"/>
      <w:r>
        <w:t>roč</w:t>
      </w:r>
      <w:proofErr w:type="spellEnd"/>
      <w:r>
        <w:t>. osmiletého gymnázia, tj. ve třídách O1, O2, O3, O4 s dotací 4 hodiny týdně v každém ročníku. Výuka probíhá ve třídě, v počítačových učebnách, ve třídě s interaktivní tabulí, v knihovně, studovně a v</w:t>
      </w:r>
      <w:r w:rsidR="00DE092C">
        <w:t xml:space="preserve"> </w:t>
      </w:r>
      <w:r>
        <w:t>různých kulturních v</w:t>
      </w:r>
      <w:r w:rsidR="00DE092C">
        <w:t xml:space="preserve">zdělávacích zařízeních. </w:t>
      </w:r>
    </w:p>
    <w:p w:rsidR="00DE092C" w:rsidRDefault="00DE092C" w:rsidP="00510C1D">
      <w:pPr>
        <w:spacing w:line="360" w:lineRule="auto"/>
        <w:ind w:firstLine="708"/>
        <w:jc w:val="both"/>
      </w:pPr>
      <w:r>
        <w:lastRenderedPageBreak/>
        <w:t>Hlavní formou výuky je výklad doprovázený dalšími efektivními metodami a formami práce  (skupinová práce, samostatná práce, výukové programy, práce s chybou, diskuse, rozhovory, besedy, práce s textem, projekty…) k dosažení cílů vzdělávání.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u w:val="single"/>
        </w:rPr>
      </w:pPr>
      <w:r w:rsidRPr="00320D09">
        <w:rPr>
          <w:u w:val="single"/>
        </w:rPr>
        <w:t>Výchovné a vzdělávací strategie pro rozvoj klíčových kompetencí</w:t>
      </w:r>
    </w:p>
    <w:p w:rsidR="00D211D5" w:rsidRPr="00320D09" w:rsidRDefault="00D211D5" w:rsidP="002969C0">
      <w:pPr>
        <w:spacing w:line="360" w:lineRule="auto"/>
        <w:jc w:val="both"/>
        <w:rPr>
          <w:u w:val="single"/>
        </w:rPr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k učení</w:t>
      </w:r>
    </w:p>
    <w:p w:rsidR="00D211D5" w:rsidRDefault="00D211D5" w:rsidP="00375A32">
      <w:pPr>
        <w:numPr>
          <w:ilvl w:val="0"/>
          <w:numId w:val="3"/>
        </w:numPr>
        <w:spacing w:line="360" w:lineRule="auto"/>
        <w:jc w:val="both"/>
      </w:pPr>
      <w:r>
        <w:t>klademe důraz na pozitivní motivaci žáka</w:t>
      </w:r>
    </w:p>
    <w:p w:rsidR="00D211D5" w:rsidRDefault="00D211D5" w:rsidP="00375A32">
      <w:pPr>
        <w:numPr>
          <w:ilvl w:val="0"/>
          <w:numId w:val="3"/>
        </w:numPr>
        <w:spacing w:line="360" w:lineRule="auto"/>
        <w:jc w:val="both"/>
      </w:pPr>
      <w:r>
        <w:t>předkládáme dostatek vhodných informačních zdrojů z učebnic a pracovních textů</w:t>
      </w:r>
    </w:p>
    <w:p w:rsidR="00D211D5" w:rsidRDefault="00D211D5" w:rsidP="00375A32">
      <w:pPr>
        <w:numPr>
          <w:ilvl w:val="0"/>
          <w:numId w:val="3"/>
        </w:numPr>
        <w:spacing w:line="360" w:lineRule="auto"/>
        <w:jc w:val="both"/>
      </w:pPr>
      <w:r>
        <w:t>zařazujeme práci z jazykovými příručkami a slovníky, encyklopediemi, tabulemi gramatických přehledů</w:t>
      </w:r>
    </w:p>
    <w:p w:rsidR="00D211D5" w:rsidRDefault="00D211D5" w:rsidP="00375A32">
      <w:pPr>
        <w:numPr>
          <w:ilvl w:val="0"/>
          <w:numId w:val="3"/>
        </w:numPr>
        <w:spacing w:line="360" w:lineRule="auto"/>
        <w:jc w:val="both"/>
      </w:pPr>
      <w:r>
        <w:t>věnujeme se dovednosti autokorekce chyb</w:t>
      </w:r>
    </w:p>
    <w:p w:rsidR="00D211D5" w:rsidRDefault="00D211D5" w:rsidP="00375A32">
      <w:pPr>
        <w:numPr>
          <w:ilvl w:val="0"/>
          <w:numId w:val="3"/>
        </w:numPr>
        <w:spacing w:line="360" w:lineRule="auto"/>
        <w:jc w:val="both"/>
      </w:pPr>
      <w:r>
        <w:t>pracujeme s audiovizuální technikou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komunikativní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vedeme žáky k vyjadřování svých myšlenek a názorů v logickém sledu, souvislému a kultivovanému písemnému projevu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zařazujeme řečnická cvičení a slohové práce na dané téma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využíváme informační a komunikační technologie pro komunikaci s okolním světem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k řešení problémů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motivujeme žáka k samostatnému řešení problémů a jejich aplikaci na nové problémové situace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zadáváme úkoly k posílení schopnosti žáka využívat vlastních zkušeností (četba, samostudium)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klademe důraz na analýzu přečtených textů a kritické posouzení jejich obsahu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vedeme žáky k porovnání jevů, zjištěných shod a odlišností, třídění podle hledisek, zobecnění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sociální a personální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vybízíme ke vzájemnému poznávání se ve třídě, rozvíjíme pozornost vůči odlišnostem a vzájemné toleranci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posilujeme sebedůvěru žáka a jeho samostatný rozvoj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vnášíme přátelskou atmosféru do procesu výuky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uplatňujeme individuální přístup k talentovaným žákům, ale i k žákům s poruchami učení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občanské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respektujeme věkové, intelektové, sociální a etnické zvláštnosti žáka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zapojujeme aktivně žáky do kulturního a společenského dění, organizujeme jim účast v soutěžích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lastRenderedPageBreak/>
        <w:t>podporujeme u žáků pozitivní postoje k uměleckým dílům, k ochraně kulturního dědictví a k ocenění našich tradic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 xml:space="preserve">vedeme žáky k pochopení základních ekologických souvislostí a </w:t>
      </w:r>
      <w:proofErr w:type="spellStart"/>
      <w:r>
        <w:t>environmentálních</w:t>
      </w:r>
      <w:proofErr w:type="spellEnd"/>
      <w:r>
        <w:t xml:space="preserve"> problémů, k respektování požadavků na kvalitní životní prostředí a rozhodování se v zájmu podpory a ochrany zdraví</w:t>
      </w:r>
    </w:p>
    <w:p w:rsidR="00D211D5" w:rsidRDefault="00D211D5" w:rsidP="002969C0">
      <w:pPr>
        <w:spacing w:line="360" w:lineRule="auto"/>
        <w:jc w:val="both"/>
      </w:pPr>
    </w:p>
    <w:p w:rsidR="00D211D5" w:rsidRPr="00320D09" w:rsidRDefault="00D211D5" w:rsidP="002969C0">
      <w:pPr>
        <w:spacing w:line="360" w:lineRule="auto"/>
        <w:jc w:val="both"/>
        <w:rPr>
          <w:b/>
        </w:rPr>
      </w:pPr>
      <w:r w:rsidRPr="00320D09">
        <w:rPr>
          <w:b/>
        </w:rPr>
        <w:t>Kompetence pracovní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rozvíjíme u žáků smysl pro plnění povinností a využívání znalostí a zkušeností v zájmu vlastního rozvoje i své přípravy na budoucnost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vedeme žáky k dodržování pravidel a bezpečné práci</w:t>
      </w:r>
    </w:p>
    <w:p w:rsidR="00D211D5" w:rsidRDefault="00D211D5" w:rsidP="002969C0">
      <w:pPr>
        <w:numPr>
          <w:ilvl w:val="0"/>
          <w:numId w:val="3"/>
        </w:numPr>
        <w:spacing w:line="360" w:lineRule="auto"/>
        <w:jc w:val="both"/>
      </w:pPr>
      <w:r>
        <w:t>motivujeme žáky ke shromažďování materiálů a k samostatné práci</w:t>
      </w:r>
    </w:p>
    <w:sectPr w:rsidR="00D211D5" w:rsidSect="00ED1AA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2AD4"/>
    <w:multiLevelType w:val="hybridMultilevel"/>
    <w:tmpl w:val="66765BF6"/>
    <w:lvl w:ilvl="0" w:tplc="73E0F372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1362A0"/>
    <w:multiLevelType w:val="hybridMultilevel"/>
    <w:tmpl w:val="79AE8334"/>
    <w:lvl w:ilvl="0" w:tplc="F93E7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BB7A28"/>
    <w:multiLevelType w:val="multilevel"/>
    <w:tmpl w:val="79AE833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hyphenationZone w:val="425"/>
  <w:characterSpacingControl w:val="doNotCompress"/>
  <w:compat/>
  <w:rsids>
    <w:rsidRoot w:val="005255D7"/>
    <w:rsid w:val="000D40D7"/>
    <w:rsid w:val="00112D6F"/>
    <w:rsid w:val="001D2640"/>
    <w:rsid w:val="0027569F"/>
    <w:rsid w:val="002969C0"/>
    <w:rsid w:val="002A0B6B"/>
    <w:rsid w:val="00320D09"/>
    <w:rsid w:val="00375A32"/>
    <w:rsid w:val="003A71CD"/>
    <w:rsid w:val="00510C1D"/>
    <w:rsid w:val="005255D7"/>
    <w:rsid w:val="00661476"/>
    <w:rsid w:val="006D30EE"/>
    <w:rsid w:val="00841E0D"/>
    <w:rsid w:val="008668F1"/>
    <w:rsid w:val="008F3101"/>
    <w:rsid w:val="00906E89"/>
    <w:rsid w:val="00956652"/>
    <w:rsid w:val="009D73F3"/>
    <w:rsid w:val="00A84350"/>
    <w:rsid w:val="00AD69AE"/>
    <w:rsid w:val="00B51ADC"/>
    <w:rsid w:val="00C20DFA"/>
    <w:rsid w:val="00D211D5"/>
    <w:rsid w:val="00D26356"/>
    <w:rsid w:val="00DB3D0E"/>
    <w:rsid w:val="00DE092C"/>
    <w:rsid w:val="00ED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GZWR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pleskova</dc:creator>
  <cp:lastModifiedBy>Luděk Štíbr</cp:lastModifiedBy>
  <cp:revision>2</cp:revision>
  <cp:lastPrinted>2007-04-27T10:30:00Z</cp:lastPrinted>
  <dcterms:created xsi:type="dcterms:W3CDTF">2012-09-20T08:27:00Z</dcterms:created>
  <dcterms:modified xsi:type="dcterms:W3CDTF">2012-09-20T08:27:00Z</dcterms:modified>
</cp:coreProperties>
</file>